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474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использования суточного фонда времени населением в </w:t>
      </w:r>
      <w:r w:rsidR="00FB5E21">
        <w:rPr>
          <w:rFonts w:ascii="Times New Roman" w:hAnsi="Times New Roman"/>
          <w:b/>
          <w:sz w:val="28"/>
          <w:szCs w:val="28"/>
        </w:rPr>
        <w:t>сентябре</w:t>
      </w:r>
      <w:r w:rsidR="002460E5">
        <w:rPr>
          <w:rFonts w:ascii="Times New Roman" w:hAnsi="Times New Roman"/>
          <w:b/>
          <w:sz w:val="28"/>
          <w:szCs w:val="28"/>
        </w:rPr>
        <w:t>-ноябре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2019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4F7545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4F7545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5D2B3C" w:rsidRPr="004F754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D33544" w:rsidRPr="005D4CCF" w:rsidTr="001308FF">
        <w:tc>
          <w:tcPr>
            <w:tcW w:w="2518" w:type="dxa"/>
          </w:tcPr>
          <w:p w:rsidR="00841D16" w:rsidRDefault="00841D16" w:rsidP="00841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D33544" w:rsidRPr="002B5E77" w:rsidRDefault="00841D16" w:rsidP="00FB5E2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(инструктор</w:t>
            </w:r>
            <w:r w:rsidR="00FB5E21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пройти обучение и тестирование о порядке </w:t>
            </w:r>
            <w:proofErr w:type="gramStart"/>
            <w:r w:rsidRPr="00A00DCF">
              <w:rPr>
                <w:rFonts w:ascii="Times New Roman" w:hAnsi="Times New Roman"/>
                <w:sz w:val="24"/>
                <w:szCs w:val="24"/>
              </w:rPr>
              <w:t>проведения Выборочного наблюдения использования суточного фонда времени</w:t>
            </w:r>
            <w:proofErr w:type="gramEnd"/>
            <w:r w:rsidRPr="00A00DCF">
              <w:rPr>
                <w:rFonts w:ascii="Times New Roman" w:hAnsi="Times New Roman"/>
                <w:sz w:val="24"/>
                <w:szCs w:val="24"/>
              </w:rPr>
              <w:t xml:space="preserve"> населением</w:t>
            </w:r>
            <w:r w:rsidRPr="00A00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0DCF">
              <w:rPr>
                <w:rFonts w:ascii="Times New Roman" w:hAnsi="Times New Roman"/>
                <w:sz w:val="24"/>
                <w:szCs w:val="24"/>
              </w:rPr>
              <w:t>в течение 3-х календарных дней;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принять участие в подборе и обучении интервьюеров, оператора формального и логического контроля, операторов ввода;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выполнить работы по уточнению состава отобранных счетных участков, составлению таблицы № 3-отбор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осуществить комплектацию статистического инструментария наблюдения и доведение его до временных работников полевого уровня;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   - организовать  работу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A00DCF">
              <w:rPr>
                <w:rFonts w:ascii="Times New Roman" w:hAnsi="Times New Roman"/>
                <w:sz w:val="24"/>
                <w:szCs w:val="24"/>
              </w:rPr>
              <w:t>респондентской</w:t>
            </w:r>
            <w:proofErr w:type="spellEnd"/>
            <w:r w:rsidRPr="00A00DCF">
              <w:rPr>
                <w:rFonts w:ascii="Times New Roman" w:hAnsi="Times New Roman"/>
                <w:sz w:val="24"/>
                <w:szCs w:val="24"/>
              </w:rPr>
              <w:t xml:space="preserve"> сети для проведения опросов;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00DCF">
              <w:rPr>
                <w:rFonts w:ascii="Times New Roman" w:hAnsi="Times New Roman"/>
                <w:sz w:val="24"/>
                <w:szCs w:val="24"/>
              </w:rPr>
              <w:t>координировать и контролировать</w:t>
            </w:r>
            <w:proofErr w:type="gramEnd"/>
            <w:r w:rsidRPr="00A00DCF">
              <w:rPr>
                <w:rFonts w:ascii="Times New Roman" w:hAnsi="Times New Roman"/>
                <w:sz w:val="24"/>
                <w:szCs w:val="24"/>
              </w:rPr>
              <w:t xml:space="preserve"> работу интервьюеров, оператора формального и логического контроля, операторов ввода, включая автоматизированную обработку материалов наблюдения;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провести контрольные мероприятия, осуществить сбор и обобщение информации о проведении наблюдения;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организовать приемку заполненных Вопросников (формы                                        № 1-бюджет времени, № 2-бюджет времени, № 3-бюджет времени,                         № 4-бюджет времени), таблицы № 3-отбор «Список отобранных домохозяйств, включая резервный массив», отчетов интервьюеров о </w:t>
            </w:r>
            <w:proofErr w:type="spellStart"/>
            <w:r w:rsidRPr="00A00DCF">
              <w:rPr>
                <w:rFonts w:ascii="Times New Roman" w:hAnsi="Times New Roman"/>
                <w:sz w:val="24"/>
                <w:szCs w:val="24"/>
              </w:rPr>
              <w:t>рекрутировании</w:t>
            </w:r>
            <w:proofErr w:type="spellEnd"/>
            <w:r w:rsidRPr="00A00DCF">
              <w:rPr>
                <w:rFonts w:ascii="Times New Roman" w:hAnsi="Times New Roman"/>
                <w:sz w:val="24"/>
                <w:szCs w:val="24"/>
              </w:rPr>
              <w:t xml:space="preserve">  домохозяйств и отчетов интервьюеров о выполненной работе;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организовать проверку качества заполненных Вопросников и кодировку </w:t>
            </w:r>
            <w:r w:rsidRPr="00A00D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дневниковых записей для автоматизированного ввода данных на 6 счетных участках; 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 xml:space="preserve">- провести автоматизированную обработку полученной информации, включая формально-логические контроли введенной информации; 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FB5E21" w:rsidRPr="00A00DCF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DCF">
              <w:rPr>
                <w:rFonts w:ascii="Times New Roman" w:hAnsi="Times New Roman"/>
                <w:sz w:val="24"/>
                <w:szCs w:val="24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Федерации.</w:t>
            </w:r>
            <w:proofErr w:type="gramEnd"/>
          </w:p>
          <w:p w:rsidR="00D33544" w:rsidRPr="002B5E77" w:rsidRDefault="00FB5E21" w:rsidP="00FB5E2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00DCF">
              <w:rPr>
                <w:rFonts w:ascii="Times New Roman" w:hAnsi="Times New Roman"/>
                <w:sz w:val="24"/>
                <w:szCs w:val="24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FB5E21" w:rsidRPr="005D4CCF" w:rsidTr="001308FF">
        <w:tc>
          <w:tcPr>
            <w:tcW w:w="2518" w:type="dxa"/>
          </w:tcPr>
          <w:p w:rsidR="00FB5E21" w:rsidRDefault="00FB5E21" w:rsidP="00841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FB5E21" w:rsidRPr="00A00DCF" w:rsidRDefault="00FB5E21" w:rsidP="00FB5E21">
            <w:pPr>
              <w:pStyle w:val="ad"/>
              <w:rPr>
                <w:color w:val="auto"/>
                <w:szCs w:val="24"/>
              </w:rPr>
            </w:pPr>
            <w:r w:rsidRPr="00A00DCF">
              <w:rPr>
                <w:color w:val="auto"/>
                <w:szCs w:val="24"/>
              </w:rPr>
              <w:t xml:space="preserve">- пройти обучение о порядке </w:t>
            </w:r>
            <w:proofErr w:type="gramStart"/>
            <w:r w:rsidRPr="00A00DCF">
              <w:rPr>
                <w:color w:val="auto"/>
                <w:szCs w:val="24"/>
              </w:rPr>
              <w:t>проведения Выборочного наблюдения использования суточного фонда времени</w:t>
            </w:r>
            <w:proofErr w:type="gramEnd"/>
            <w:r w:rsidRPr="00A00DCF">
              <w:rPr>
                <w:color w:val="auto"/>
                <w:szCs w:val="24"/>
              </w:rPr>
              <w:t xml:space="preserve"> населением в течение 3-х календарных дней;  </w:t>
            </w:r>
          </w:p>
          <w:p w:rsidR="00FB5E21" w:rsidRPr="00A00DCF" w:rsidRDefault="00FB5E21" w:rsidP="00FB5E21">
            <w:pPr>
              <w:pStyle w:val="ad"/>
              <w:rPr>
                <w:color w:val="auto"/>
                <w:szCs w:val="24"/>
              </w:rPr>
            </w:pPr>
            <w:r w:rsidRPr="00A00DCF">
              <w:rPr>
                <w:color w:val="auto"/>
                <w:szCs w:val="24"/>
              </w:rPr>
              <w:t xml:space="preserve">- провести натурный обход и </w:t>
            </w:r>
            <w:proofErr w:type="spellStart"/>
            <w:r w:rsidRPr="00A00DCF">
              <w:rPr>
                <w:color w:val="auto"/>
                <w:szCs w:val="24"/>
              </w:rPr>
              <w:t>рекрутирование</w:t>
            </w:r>
            <w:proofErr w:type="spellEnd"/>
            <w:r w:rsidRPr="00A00DCF">
              <w:rPr>
                <w:color w:val="auto"/>
                <w:szCs w:val="24"/>
              </w:rPr>
              <w:t xml:space="preserve"> домохозяй</w:t>
            </w:r>
            <w:proofErr w:type="gramStart"/>
            <w:r w:rsidRPr="00A00DCF">
              <w:rPr>
                <w:color w:val="auto"/>
                <w:szCs w:val="24"/>
              </w:rPr>
              <w:t>ств дл</w:t>
            </w:r>
            <w:proofErr w:type="gramEnd"/>
            <w:r w:rsidRPr="00A00DCF">
              <w:rPr>
                <w:color w:val="auto"/>
                <w:szCs w:val="24"/>
              </w:rPr>
              <w:t xml:space="preserve">я участия в наблюдении, сформировать участок наблюдения в количестве 14 домохозяйств в соответствии с таблицей № 3-отбор «Список отобранных домохозяйств, включая резервный массив»; </w:t>
            </w:r>
          </w:p>
          <w:p w:rsidR="00FB5E21" w:rsidRPr="00A00DCF" w:rsidRDefault="00FB5E21" w:rsidP="00FB5E21">
            <w:pPr>
              <w:pStyle w:val="ad"/>
              <w:rPr>
                <w:color w:val="auto"/>
                <w:szCs w:val="24"/>
              </w:rPr>
            </w:pPr>
            <w:r w:rsidRPr="00A00DCF">
              <w:rPr>
                <w:color w:val="auto"/>
                <w:szCs w:val="24"/>
              </w:rPr>
              <w:t>- разработать график посещений отобранных домохозяйств и провести опрос по совокупности домашних хозяйств, участвовавших в наблюдении в пределах отобранного счетного участка;</w:t>
            </w:r>
          </w:p>
          <w:p w:rsidR="00FB5E21" w:rsidRPr="00A00DCF" w:rsidRDefault="00FB5E21" w:rsidP="00FB5E21">
            <w:pPr>
              <w:pStyle w:val="ad"/>
              <w:rPr>
                <w:color w:val="auto"/>
                <w:szCs w:val="24"/>
              </w:rPr>
            </w:pPr>
            <w:r w:rsidRPr="00A00DCF">
              <w:rPr>
                <w:color w:val="auto"/>
                <w:szCs w:val="24"/>
              </w:rPr>
              <w:t>-  провести  кодировку и логический контроль заполненных вопросников (формы № 1-бюджет времени, № 2-бюджет времени), дневниковых записей (формы № 3-бюджет времени, № 4-бюджет времени) для подготовки к автоматизированному вводу данных;</w:t>
            </w:r>
          </w:p>
          <w:p w:rsidR="00FB5E21" w:rsidRPr="00A00DCF" w:rsidRDefault="00FB5E21" w:rsidP="00FB5E21">
            <w:pPr>
              <w:pStyle w:val="ad"/>
              <w:rPr>
                <w:color w:val="auto"/>
                <w:szCs w:val="24"/>
              </w:rPr>
            </w:pPr>
            <w:r w:rsidRPr="00A00DCF">
              <w:rPr>
                <w:color w:val="auto"/>
                <w:szCs w:val="24"/>
              </w:rPr>
              <w:t xml:space="preserve">- предоставить заполненные Вопросники, Дневники использования времени, отчет о </w:t>
            </w:r>
            <w:proofErr w:type="spellStart"/>
            <w:r w:rsidRPr="00A00DCF">
              <w:rPr>
                <w:color w:val="auto"/>
                <w:szCs w:val="24"/>
              </w:rPr>
              <w:t>рекрутировании</w:t>
            </w:r>
            <w:proofErr w:type="spellEnd"/>
            <w:r w:rsidRPr="00A00DCF">
              <w:rPr>
                <w:color w:val="auto"/>
                <w:szCs w:val="24"/>
              </w:rPr>
              <w:t xml:space="preserve"> домохозяйств, отчет о выполненной работе, таблицу № 3-отбор «Список отобранных домохозяйств, включая резервный массив и др. необходимую отчетность в установленном порядке ТОГС; </w:t>
            </w:r>
          </w:p>
          <w:p w:rsidR="00FB5E21" w:rsidRPr="00A00DCF" w:rsidRDefault="00FB5E21" w:rsidP="00FB5E21">
            <w:pPr>
              <w:pStyle w:val="ad"/>
              <w:rPr>
                <w:color w:val="auto"/>
                <w:szCs w:val="24"/>
              </w:rPr>
            </w:pPr>
            <w:r w:rsidRPr="00A00DCF">
              <w:rPr>
                <w:color w:val="auto"/>
                <w:szCs w:val="24"/>
              </w:rPr>
              <w:t>- оказывать содействие бригадиру-инструктору и инструкторам при проведении контрольных мероприятий;</w:t>
            </w:r>
          </w:p>
          <w:p w:rsidR="00FB5E21" w:rsidRPr="00A00DCF" w:rsidRDefault="00FB5E21" w:rsidP="00FB5E21">
            <w:pPr>
              <w:pStyle w:val="ad"/>
              <w:rPr>
                <w:szCs w:val="24"/>
              </w:rPr>
            </w:pPr>
            <w:proofErr w:type="gramStart"/>
            <w:r w:rsidRPr="00A00DCF">
              <w:rPr>
                <w:color w:val="auto"/>
                <w:szCs w:val="24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  <w:proofErr w:type="gramEnd"/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F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FB5E2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FB5E2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FB5E2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FB5E2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FB5E21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FB5E21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2460E5" w:rsidP="00FB5E2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0B7700" w:rsidRPr="008E08BD" w:rsidRDefault="005D796D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5D796D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401853.13</w:t>
            </w:r>
          </w:p>
        </w:tc>
        <w:tc>
          <w:tcPr>
            <w:tcW w:w="1441" w:type="dxa"/>
          </w:tcPr>
          <w:p w:rsidR="000B7700" w:rsidRPr="008E08BD" w:rsidRDefault="000B7700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E21" w:rsidRPr="008E08BD" w:rsidTr="00A42A65">
        <w:tc>
          <w:tcPr>
            <w:tcW w:w="2376" w:type="dxa"/>
          </w:tcPr>
          <w:p w:rsidR="00FB5E21" w:rsidRDefault="00FB5E21" w:rsidP="00FB5E2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FB5E21" w:rsidRDefault="005D796D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1" w:type="dxa"/>
          </w:tcPr>
          <w:p w:rsidR="00FB5E21" w:rsidRDefault="005D796D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771819.90</w:t>
            </w:r>
          </w:p>
        </w:tc>
        <w:tc>
          <w:tcPr>
            <w:tcW w:w="1441" w:type="dxa"/>
          </w:tcPr>
          <w:p w:rsidR="00FB5E21" w:rsidRPr="008E08BD" w:rsidRDefault="00FB5E21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B5E21" w:rsidRPr="008E08BD" w:rsidRDefault="00FB5E21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B5E21" w:rsidRPr="008E08BD" w:rsidRDefault="00FB5E21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B5E21" w:rsidRPr="008E08BD" w:rsidRDefault="00FB5E21" w:rsidP="00FB5E21">
            <w:pPr>
              <w:tabs>
                <w:tab w:val="left" w:pos="5970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E5" w:rsidRPr="00AB56E3" w:rsidTr="00A42A65">
        <w:tc>
          <w:tcPr>
            <w:tcW w:w="2376" w:type="dxa"/>
          </w:tcPr>
          <w:p w:rsidR="002460E5" w:rsidRPr="00AB56E3" w:rsidRDefault="002460E5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2460E5" w:rsidRPr="002460E5" w:rsidRDefault="005D796D" w:rsidP="00E612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1" w:type="dxa"/>
          </w:tcPr>
          <w:p w:rsidR="002460E5" w:rsidRPr="002460E5" w:rsidRDefault="005D796D" w:rsidP="00E612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1173673.03</w:t>
            </w:r>
            <w:bookmarkStart w:id="0" w:name="_GoBack"/>
            <w:bookmarkEnd w:id="0"/>
          </w:p>
        </w:tc>
        <w:tc>
          <w:tcPr>
            <w:tcW w:w="1441" w:type="dxa"/>
          </w:tcPr>
          <w:p w:rsidR="002460E5" w:rsidRPr="00AB56E3" w:rsidRDefault="002460E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460E5" w:rsidRPr="00AB56E3" w:rsidRDefault="002460E5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460E5" w:rsidRPr="00AB56E3" w:rsidRDefault="002460E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460E5" w:rsidRPr="00AB56E3" w:rsidRDefault="002460E5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D796D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E21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uiPriority w:val="99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uiPriority w:val="99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uiPriority w:val="99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uiPriority w:val="99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ECB9-B296-42EA-B732-D10A41D6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Филонова</dc:creator>
  <cp:lastModifiedBy>Елена Александровна Филонова</cp:lastModifiedBy>
  <cp:revision>3</cp:revision>
  <dcterms:created xsi:type="dcterms:W3CDTF">2019-08-15T07:25:00Z</dcterms:created>
  <dcterms:modified xsi:type="dcterms:W3CDTF">2019-08-15T07:28:00Z</dcterms:modified>
</cp:coreProperties>
</file>